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E4" w:rsidRDefault="00F74AE4" w:rsidP="00F74AE4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F74AE4" w:rsidRDefault="00F74AE4" w:rsidP="00F74AE4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Решение администрации</w:t>
      </w:r>
    </w:p>
    <w:p w:rsidR="00F74AE4" w:rsidRDefault="00F74AE4" w:rsidP="00F74AE4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</w:p>
    <w:p w:rsidR="00F74AE4" w:rsidRDefault="00F74AE4" w:rsidP="00F74AE4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26.11.2024 № 1128</w:t>
      </w:r>
    </w:p>
    <w:p w:rsidR="00F74AE4" w:rsidRDefault="00F74AE4" w:rsidP="00F74AE4">
      <w:pPr>
        <w:spacing w:line="360" w:lineRule="auto"/>
        <w:rPr>
          <w:sz w:val="30"/>
          <w:szCs w:val="30"/>
        </w:rPr>
      </w:pPr>
    </w:p>
    <w:p w:rsidR="00F74AE4" w:rsidRDefault="00F74AE4" w:rsidP="00F74AE4">
      <w:pPr>
        <w:spacing w:line="280" w:lineRule="exact"/>
        <w:ind w:right="5670"/>
        <w:jc w:val="both"/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:rsidR="00F74AE4" w:rsidRDefault="00F74AE4" w:rsidP="00F74AE4">
      <w:pPr>
        <w:spacing w:line="280" w:lineRule="exact"/>
        <w:ind w:righ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порядке возбуждения и рассмотрения ходатайств о поощрениях администрации 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</w:p>
    <w:p w:rsidR="00F74AE4" w:rsidRDefault="00F74AE4" w:rsidP="00F74AE4">
      <w:pPr>
        <w:spacing w:line="360" w:lineRule="auto"/>
        <w:ind w:right="5244"/>
        <w:rPr>
          <w:sz w:val="30"/>
          <w:szCs w:val="30"/>
        </w:rPr>
      </w:pPr>
    </w:p>
    <w:p w:rsidR="00F74AE4" w:rsidRDefault="00F74AE4" w:rsidP="00F74AE4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1. ОБЩИЕ ПОЛОЖЕНИЯ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Положение о порядке возбуждения и рассмотрения ходатайств </w:t>
      </w:r>
      <w:r>
        <w:rPr>
          <w:sz w:val="30"/>
          <w:szCs w:val="30"/>
        </w:rPr>
        <w:br/>
        <w:t xml:space="preserve">о поощрениях администрации 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  <w:r>
        <w:rPr>
          <w:sz w:val="30"/>
          <w:szCs w:val="30"/>
        </w:rPr>
        <w:t xml:space="preserve"> (далее – Положение) определяет порядок возбуждения и рассмотрения ходатайств о поощрениях администрации Заводского района города Минска (далее – администрация).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Формами поощрений администрации являются: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Почетная грамота администрации;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Благодарность администрации.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 Форма поощрения определяется исходя из характера </w:t>
      </w:r>
      <w:r>
        <w:rPr>
          <w:sz w:val="30"/>
          <w:szCs w:val="30"/>
        </w:rPr>
        <w:br/>
        <w:t>и степени заслуг субъекта поощрения, с учетом статуса поощрения.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 Право возбуждать ходатайство о поощрении имеют: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руководство администрации;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управления, отделы (далее – структурные подразделения) администрации;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коллективы (руководители коллективов) работников организаций, предприятий, учреждений (далее – организации) 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  <w:r>
        <w:rPr>
          <w:sz w:val="30"/>
          <w:szCs w:val="30"/>
        </w:rPr>
        <w:t>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руководящие органы общественных объединений 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  <w:r>
        <w:rPr>
          <w:sz w:val="30"/>
          <w:szCs w:val="30"/>
        </w:rPr>
        <w:t>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 Физические лица представляются к поощрению в период их трудовой или общественной деятельности в строгом соответствии </w:t>
      </w:r>
      <w:r>
        <w:rPr>
          <w:sz w:val="30"/>
          <w:szCs w:val="30"/>
        </w:rPr>
        <w:br/>
        <w:t>с квалификационными требованиями, которые устанавливаются настоящим Положением.</w:t>
      </w:r>
    </w:p>
    <w:p w:rsidR="00F74AE4" w:rsidRDefault="00F74AE4" w:rsidP="00F74AE4">
      <w:pPr>
        <w:tabs>
          <w:tab w:val="left" w:pos="42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Представление к поощрению заполняется по месту работы физического лица или по месту нахождения общественной организации,</w:t>
      </w:r>
      <w:r>
        <w:rPr>
          <w:sz w:val="30"/>
          <w:szCs w:val="30"/>
        </w:rPr>
        <w:br/>
        <w:t>а на коллектив и руководителя организации – в вышестоящей организации, и подписывается руководителем организации, которая представляет к награждению. Представление скрепляется печатью той организации, руководителем которой оно подписано.</w:t>
      </w:r>
    </w:p>
    <w:p w:rsidR="00F74AE4" w:rsidRDefault="00F74AE4" w:rsidP="00F74AE4">
      <w:pPr>
        <w:tabs>
          <w:tab w:val="left" w:pos="42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7. Представление заполняется на белорусском языке машинописным способом. Все обозначенные графы должны быть заполнены и содержать достоверную информацию.</w:t>
      </w:r>
    </w:p>
    <w:p w:rsidR="00F74AE4" w:rsidRDefault="00F74AE4" w:rsidP="00F74AE4">
      <w:pPr>
        <w:tabs>
          <w:tab w:val="left" w:pos="42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8. Дополнительными квалификационными требованиями при представлении к поощрению являются добросовестный труд в коллективе или отрасли (для рядового работника или специалиста – стаж работы не менее 5 лет, для руководителя подразделения или организации – стаж работы в должности не менее 3 лет), а также активное участие в жизни 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  <w:r>
        <w:rPr>
          <w:sz w:val="30"/>
          <w:szCs w:val="30"/>
        </w:rPr>
        <w:t>.</w:t>
      </w:r>
    </w:p>
    <w:p w:rsidR="00F74AE4" w:rsidRDefault="00F74AE4" w:rsidP="00F74AE4">
      <w:pPr>
        <w:tabs>
          <w:tab w:val="left" w:pos="42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отдельных случаях руководство администрации может принять решение о снижении требований, предъявляемых к стажу работы</w:t>
      </w:r>
      <w:r>
        <w:rPr>
          <w:sz w:val="30"/>
          <w:szCs w:val="30"/>
        </w:rPr>
        <w:br/>
        <w:t>в организации или отрасли (для руководителя организации – в должности). Поощрение руководящих работников производится за конкретный личный вклад в развитие организации, отрасли при условии положительной динамики работы организации, отрасли на протяжении последних трех лет.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9. Ответственность за правильное оформление и своевременное представление документов возлагается на руководителя организации, подписавшего представление, а непосредственная ответственность – на соответствующего специалиста кадрового органа организации, готовившего представление.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10. Проверку правильности и качества оформления представляемых документов обеспечивает отдел организационно-кадровой работы администрации. В случае некачественной подготовки материалов отдел организационно-кадровой работы администрации имеет право вернуть их на доработку.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11. В ходе рассмотрения ходатайств о поощрении отдел организационно-кадровой работы администрации может запрашивать дополнительные материалы в отношении лиц, представленных </w:t>
      </w:r>
      <w:r>
        <w:rPr>
          <w:sz w:val="30"/>
          <w:szCs w:val="30"/>
        </w:rPr>
        <w:br/>
        <w:t xml:space="preserve">к поощрению.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12. Решения о награждении Почетной грамотой администрации </w:t>
      </w:r>
      <w:r>
        <w:rPr>
          <w:sz w:val="30"/>
          <w:szCs w:val="30"/>
        </w:rPr>
        <w:br/>
        <w:t>и (или) Благодарностью администрации принимаются на заседании администрации.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13. Поощрение администрации вручается субъекту поощрения </w:t>
      </w:r>
      <w:r>
        <w:rPr>
          <w:sz w:val="30"/>
          <w:szCs w:val="30"/>
        </w:rPr>
        <w:br/>
        <w:t>в торжественной обстановке не позднее чем через месяц со дня принятия решения о поощрении. Поощрение вручают глава администрации или по его поручению первый заместитель, заместители главы, управляющий делами администрации.</w:t>
      </w:r>
    </w:p>
    <w:p w:rsidR="00F74AE4" w:rsidRDefault="00F74AE4" w:rsidP="00F74AE4">
      <w:pPr>
        <w:jc w:val="center"/>
        <w:rPr>
          <w:sz w:val="30"/>
          <w:szCs w:val="30"/>
        </w:rPr>
      </w:pPr>
    </w:p>
    <w:p w:rsidR="00F74AE4" w:rsidRDefault="00F74AE4" w:rsidP="00F74AE4">
      <w:pPr>
        <w:jc w:val="center"/>
        <w:rPr>
          <w:sz w:val="30"/>
          <w:szCs w:val="30"/>
        </w:rPr>
      </w:pPr>
    </w:p>
    <w:p w:rsidR="00F74AE4" w:rsidRDefault="00F74AE4" w:rsidP="00F74AE4">
      <w:pPr>
        <w:jc w:val="center"/>
        <w:rPr>
          <w:sz w:val="30"/>
          <w:szCs w:val="30"/>
        </w:rPr>
      </w:pPr>
    </w:p>
    <w:p w:rsidR="00F74AE4" w:rsidRDefault="00F74AE4" w:rsidP="00F74AE4">
      <w:pPr>
        <w:jc w:val="center"/>
        <w:rPr>
          <w:sz w:val="30"/>
          <w:szCs w:val="30"/>
        </w:rPr>
      </w:pPr>
    </w:p>
    <w:p w:rsidR="00F74AE4" w:rsidRDefault="00F74AE4" w:rsidP="00F74AE4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ГЛАВА 2. ПОЧЕТНАЯ ГРАМОТА АДМИНИСТРАЦИИ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14. Почетная грамота является поощрением физических и юридических лиц за следующие заслуги: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особые успехи в социально-экономическом развитии, достижения </w:t>
      </w:r>
      <w:r>
        <w:rPr>
          <w:sz w:val="30"/>
          <w:szCs w:val="30"/>
        </w:rPr>
        <w:br/>
        <w:t>в производственной, научно-исследовательской, государственной, социально-культурной, спортивной, общественной и иной деятельности района;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большой личный вклад в развитие района, активную деятельность </w:t>
      </w:r>
      <w:r>
        <w:rPr>
          <w:sz w:val="30"/>
          <w:szCs w:val="30"/>
        </w:rPr>
        <w:br/>
        <w:t>по защите социальных интересов человека;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плодотворную государственную, общественную и благотворительную деятельность;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другие заслуги перед районом;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юбилейными, памятными датами и знаменательными событиями.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15. Для рассмотрения вопроса о поощрении Почетной грамотой в отдел организационно-кадровой работы администрации не позднее одного месяца до даты принятия решения на заседании администрации представляются следующие документы: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письмо на фирменном бланке организации на имя главы администрации с обоснованием поощрения;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представление на награждение по форме согласно Приложению 1, которое заполняется по месту работы представляемого к поощрению лица, подписывается руководителем организации и скрепляется печатью. Представление на руководителя организации подписывает руководитель вышестоящей организации и скрепляет печатью. В представлении </w:t>
      </w:r>
      <w:r>
        <w:rPr>
          <w:sz w:val="30"/>
          <w:szCs w:val="30"/>
        </w:rPr>
        <w:br/>
        <w:t>к поощрению должна быть указана объективная и всесторонняя оценка труда с указанием конкретных заслуг, значительный вклад представляемого в развитие организации или отрасли;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справка по форме согласно Приложению 3;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юридического лица – справка о технико-экономических показателях деятельности организации за последние три года и копия Устава;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справка о фамилии, имени, отчестве в именительном и дательном падежах, дате рождения на русском и белорусском языках, согласно документам, удостоверяющих личность.</w:t>
      </w:r>
      <w:proofErr w:type="gramEnd"/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 Повторное награждение Почетной грамотой допускается не ранее чем через 3 года.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17. Почетная грамота подписывается главой администрации, </w:t>
      </w:r>
      <w:r>
        <w:rPr>
          <w:sz w:val="30"/>
          <w:szCs w:val="30"/>
        </w:rPr>
        <w:br/>
        <w:t>а в случае его отсутствия, лицом его заменяющим.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18. Запись о поощрении Почетной грамотой вносится в трудовую книжку, личное дело награждаемого работника.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19. Награжденному Почетной грамотой администрации физическому лицу выплачивается денежное вознаграждение в соответствии с локальными документами представляющей организации.</w:t>
      </w:r>
    </w:p>
    <w:p w:rsidR="00F74AE4" w:rsidRDefault="00F74AE4" w:rsidP="00F74AE4">
      <w:pPr>
        <w:jc w:val="center"/>
        <w:rPr>
          <w:sz w:val="30"/>
          <w:szCs w:val="30"/>
        </w:rPr>
      </w:pPr>
    </w:p>
    <w:p w:rsidR="00F74AE4" w:rsidRDefault="00F74AE4" w:rsidP="00F74AE4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3. БЛАГОДАРНОСТЬ АДМИНИСТРАЦИИ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 Благодарность администрации объявляется трудовым коллективам организаций района, их структурным подразделениям, гражданам </w:t>
      </w:r>
      <w:proofErr w:type="gramStart"/>
      <w:r>
        <w:rPr>
          <w:sz w:val="30"/>
          <w:szCs w:val="30"/>
        </w:rPr>
        <w:t>за</w:t>
      </w:r>
      <w:proofErr w:type="gramEnd"/>
      <w:r>
        <w:rPr>
          <w:sz w:val="30"/>
          <w:szCs w:val="30"/>
        </w:rPr>
        <w:t>: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в социально-экономическом развитии;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многолетнюю плодотворную работу, образцовое исполнение трудовых обязанностей и высокие производственные показатели в промышленности, сельском хозяйстве, строительстве, связи, торговле, жилищн</w:t>
      </w:r>
      <w:proofErr w:type="gramStart"/>
      <w:r>
        <w:rPr>
          <w:sz w:val="30"/>
          <w:szCs w:val="30"/>
        </w:rPr>
        <w:t>о-</w:t>
      </w:r>
      <w:proofErr w:type="gramEnd"/>
      <w:r>
        <w:rPr>
          <w:sz w:val="30"/>
          <w:szCs w:val="30"/>
        </w:rPr>
        <w:t xml:space="preserve"> коммунальном хозяйстве, бытовом обслуживании населения, на транспорте и в других областях трудовой деятельности, особые успехи в медицинском и культурном обслуживании населения, обучении, воспитании детей и подростков;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внедрение в производство новой техники, технологии, ценные изобретения и рационализаторские предложения;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высокие показатели в служебной деятельности;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плодотворную научную и общественно-политическую деятельность;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связи с юбилейными, памятными датами и знаменательными событиями, профессиональными праздниками.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21. Для рассмотрения вопроса о поощрении Благодарностью администрации в отдел организационно-кадровой работы не позднее одного месяца до даты принятия решения на заседании администрации представляются следующие документы: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письмо на фирменном бланке организации на имя главы администрации с обоснованием поощрения;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представление на награждение по форме согласно Приложению 2, которое заполняется по месту работы представляемого к поощрению лица, подписывается руководителем организации и скрепляется печатью. Представление на руководителя организации подписывает руководитель вышестоящей организации и скрепляет печатью. В представлении </w:t>
      </w:r>
      <w:r>
        <w:rPr>
          <w:sz w:val="30"/>
          <w:szCs w:val="30"/>
        </w:rPr>
        <w:br/>
        <w:t xml:space="preserve">к поощрению должна быть указана объективная и всесторонняя оценка труда с указанием конкретных заслуг, значительный вклад </w:t>
      </w:r>
      <w:r>
        <w:rPr>
          <w:sz w:val="30"/>
          <w:szCs w:val="30"/>
        </w:rPr>
        <w:lastRenderedPageBreak/>
        <w:t>представляемого в развитии организации или отрасли</w:t>
      </w:r>
      <w:r>
        <w:rPr>
          <w:sz w:val="30"/>
          <w:szCs w:val="30"/>
        </w:rPr>
        <w:br/>
        <w:t xml:space="preserve">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  <w:r>
        <w:rPr>
          <w:sz w:val="30"/>
          <w:szCs w:val="30"/>
        </w:rPr>
        <w:t>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справка по форме согласно Приложению 3;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юридического лица – справка о технико-экономических показателях деятельности организации за последние три года и копия Устава;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справка о фамилии, имени, отчестве в именительном и дательном падежах, дате рождения на русском и белорусском языках, согласно документам, удостоверяющих личность.</w:t>
      </w:r>
      <w:proofErr w:type="gramEnd"/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22. Благодарность администрации подписывается главой администрации</w:t>
      </w:r>
      <w:r>
        <w:rPr>
          <w:sz w:val="30"/>
          <w:szCs w:val="30"/>
          <w:lang w:val="be-BY"/>
        </w:rPr>
        <w:t>,</w:t>
      </w:r>
      <w:r>
        <w:rPr>
          <w:lang w:val="be-BY"/>
        </w:rPr>
        <w:t xml:space="preserve"> </w:t>
      </w:r>
      <w:r>
        <w:rPr>
          <w:sz w:val="30"/>
          <w:szCs w:val="30"/>
        </w:rPr>
        <w:t>а в случае его отсутствия, лицом его заменяющим.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23. Запись об объявлении Благодарности администрации заносится </w:t>
      </w:r>
      <w:r>
        <w:rPr>
          <w:sz w:val="30"/>
          <w:szCs w:val="30"/>
        </w:rPr>
        <w:br/>
        <w:t>в трудовую книжку, личное дело гражданина, которому объявлена Благодарность администрации.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24. Повторное объявление Благодарности администрации допускается не ранее чем через 3 года. 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25. Гражданам, которым объявлена Благодарность администрации, выплачивается денежное вознаграждение в соответствии с локальными документами представляющей организации.</w:t>
      </w:r>
    </w:p>
    <w:p w:rsidR="00F74AE4" w:rsidRDefault="00F74AE4" w:rsidP="00F74AE4">
      <w:pPr>
        <w:ind w:firstLine="709"/>
        <w:jc w:val="center"/>
        <w:rPr>
          <w:sz w:val="30"/>
          <w:szCs w:val="30"/>
        </w:rPr>
      </w:pPr>
    </w:p>
    <w:p w:rsidR="00F74AE4" w:rsidRDefault="00F74AE4" w:rsidP="00F74AE4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ГЛАВА 4. ИНЫЕ ФОРМЫ ОБЩЕСТВЕННОГО ПРИЗНАНИЯ</w:t>
      </w:r>
      <w:r>
        <w:rPr>
          <w:sz w:val="30"/>
          <w:szCs w:val="30"/>
        </w:rPr>
        <w:br/>
        <w:t>И ОЦЕНКИ ЗАСЛУГ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26. Формой общественного признания и оценки заслуг работников </w:t>
      </w:r>
      <w:r>
        <w:rPr>
          <w:sz w:val="30"/>
          <w:szCs w:val="30"/>
        </w:rPr>
        <w:br/>
        <w:t xml:space="preserve">в социально-экономическом развитии отраслей экономики и социальной сферы, отдельных организаций, граждан в канун знаменательных событий </w:t>
      </w:r>
      <w:r>
        <w:rPr>
          <w:sz w:val="30"/>
          <w:szCs w:val="30"/>
        </w:rPr>
        <w:br/>
        <w:t>и значимых мероприятий является приветственный адрес главы администрации.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27. Образец приветственного адреса главы администрации утверждает глава администрации.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28. Текст и публикацию приветственного адреса главы администрации готовят структурные подразделения администрации, инициирующие поздравление, на русском языке.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29. Приветственный адрес главы администрации вручается </w:t>
      </w:r>
      <w:r>
        <w:rPr>
          <w:sz w:val="30"/>
          <w:szCs w:val="30"/>
        </w:rPr>
        <w:br/>
        <w:t>в торжественной обстановке главой администрации или по его поручению другим должностным лицом.</w:t>
      </w:r>
    </w:p>
    <w:p w:rsidR="00F74AE4" w:rsidRDefault="00F74AE4" w:rsidP="00F74A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30. Приветственный адрес главы администрации является иной формой оценки заслуг.</w:t>
      </w:r>
    </w:p>
    <w:p w:rsidR="00F74AE4" w:rsidRDefault="00F74AE4" w:rsidP="00F74AE4">
      <w:pPr>
        <w:spacing w:line="280" w:lineRule="exact"/>
        <w:ind w:left="5670"/>
        <w:rPr>
          <w:bCs/>
          <w:color w:val="000000"/>
          <w:sz w:val="28"/>
          <w:szCs w:val="28"/>
        </w:rPr>
      </w:pPr>
      <w:r>
        <w:rPr>
          <w:sz w:val="30"/>
          <w:szCs w:val="30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1</w:t>
      </w:r>
    </w:p>
    <w:p w:rsidR="00F74AE4" w:rsidRDefault="00F74AE4" w:rsidP="00F74AE4">
      <w:pPr>
        <w:spacing w:line="280" w:lineRule="exact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>
        <w:rPr>
          <w:sz w:val="30"/>
          <w:szCs w:val="30"/>
        </w:rPr>
        <w:t xml:space="preserve">Положению о порядке возбуждения и рассмотрения ходатайств о поощрениях администрации 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bCs/>
          <w:color w:val="000000"/>
          <w:sz w:val="28"/>
          <w:szCs w:val="28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</w:rPr>
        <w:t>ПР</w:t>
      </w:r>
      <w:r>
        <w:rPr>
          <w:bCs/>
          <w:color w:val="000000"/>
          <w:sz w:val="28"/>
          <w:szCs w:val="28"/>
          <w:lang w:val="be-BY"/>
        </w:rPr>
        <w:t>АДСТАЎЛЕННЕ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>да ўзнагароджання Ганаровай граматай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>адміністрацыі Заводскага раёна г.Мінска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1. Прозвішча, імя, імя па бацьку _________________________________________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  <w:lang w:val="be-BY"/>
        </w:rPr>
        <w:t>Пашпарт: серыя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  <w:lang w:val="be-BY"/>
        </w:rPr>
        <w:t xml:space="preserve">№ </w:t>
      </w:r>
      <w:r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  <w:lang w:val="be-BY"/>
        </w:rPr>
        <w:t>, выдадзены</w:t>
      </w: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  <w:lang w:val="be-BY"/>
        </w:rPr>
        <w:t>_____________</w:t>
      </w:r>
      <w:r>
        <w:rPr>
          <w:color w:val="000000"/>
          <w:sz w:val="28"/>
          <w:szCs w:val="28"/>
        </w:rPr>
        <w:t>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color w:val="000000"/>
          <w:sz w:val="28"/>
          <w:szCs w:val="28"/>
          <w:lang w:val="be-BY"/>
        </w:rPr>
        <w:t xml:space="preserve">Дамашні адрас і тэлефон </w:t>
      </w:r>
      <w:r>
        <w:rPr>
          <w:color w:val="000000"/>
          <w:sz w:val="28"/>
          <w:szCs w:val="28"/>
        </w:rPr>
        <w:t>______________________________</w:t>
      </w:r>
      <w:r>
        <w:rPr>
          <w:color w:val="000000"/>
          <w:sz w:val="28"/>
          <w:szCs w:val="28"/>
          <w:lang w:val="be-BY"/>
        </w:rPr>
        <w:t>___</w:t>
      </w:r>
      <w:r>
        <w:rPr>
          <w:color w:val="000000"/>
          <w:sz w:val="28"/>
          <w:szCs w:val="28"/>
        </w:rPr>
        <w:t>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color w:val="000000"/>
          <w:sz w:val="28"/>
          <w:szCs w:val="28"/>
          <w:lang w:val="be-BY"/>
        </w:rPr>
        <w:t xml:space="preserve">Чысло, месяц, год нараджэння </w:t>
      </w:r>
      <w:r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8"/>
          <w:szCs w:val="28"/>
          <w:lang w:val="be-BY"/>
        </w:rPr>
        <w:t>_</w:t>
      </w:r>
      <w:r>
        <w:rPr>
          <w:color w:val="000000"/>
          <w:sz w:val="28"/>
          <w:szCs w:val="28"/>
        </w:rPr>
        <w:t>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color w:val="000000"/>
          <w:sz w:val="28"/>
          <w:szCs w:val="28"/>
          <w:lang w:val="be-BY"/>
        </w:rPr>
        <w:t xml:space="preserve">Адукацыя </w:t>
      </w:r>
      <w:r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  <w:lang w:val="be-BY"/>
        </w:rPr>
        <w:t>___</w:t>
      </w:r>
      <w:r>
        <w:rPr>
          <w:color w:val="000000"/>
          <w:sz w:val="28"/>
          <w:szCs w:val="28"/>
        </w:rPr>
        <w:t>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>
        <w:rPr>
          <w:color w:val="000000"/>
          <w:sz w:val="28"/>
          <w:szCs w:val="28"/>
          <w:lang w:val="be-BY"/>
        </w:rPr>
        <w:t xml:space="preserve">Пасада, месца працы </w:t>
      </w:r>
      <w:r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  <w:lang w:val="be-BY"/>
        </w:rPr>
        <w:t>____</w:t>
      </w: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  <w:lang w:val="be-BY"/>
        </w:rPr>
        <w:t>_</w:t>
      </w:r>
      <w:r>
        <w:rPr>
          <w:color w:val="000000"/>
          <w:sz w:val="28"/>
          <w:szCs w:val="28"/>
        </w:rPr>
        <w:t>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>
        <w:rPr>
          <w:color w:val="000000"/>
          <w:sz w:val="28"/>
          <w:szCs w:val="28"/>
          <w:lang w:val="be-BY"/>
        </w:rPr>
        <w:t xml:space="preserve">Агульны стаж работы </w:t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  <w:lang w:val="be-BY"/>
        </w:rPr>
        <w:t>, у тым ліку ў дадзеным працоўным калектыве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  <w:lang w:val="be-BY"/>
        </w:rPr>
        <w:t>, у галіне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  <w:lang w:val="be-BY"/>
        </w:rPr>
        <w:t>_____________________</w:t>
      </w:r>
      <w:r>
        <w:rPr>
          <w:color w:val="000000"/>
          <w:sz w:val="28"/>
          <w:szCs w:val="28"/>
        </w:rPr>
        <w:t>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>
        <w:rPr>
          <w:color w:val="000000"/>
          <w:sz w:val="28"/>
          <w:szCs w:val="28"/>
          <w:lang w:val="be-BY"/>
        </w:rPr>
        <w:t>Ці ўзнагароджваўся раней Ганаровай граматай адміністрацыі Заводскага раёна г.Мінска і дата ўзнагароджання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  <w:lang w:val="be-BY"/>
        </w:rPr>
        <w:t>__</w:t>
      </w:r>
      <w:r>
        <w:rPr>
          <w:color w:val="000000"/>
          <w:sz w:val="28"/>
          <w:szCs w:val="28"/>
        </w:rPr>
        <w:t>___________________________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>
        <w:rPr>
          <w:color w:val="000000"/>
          <w:sz w:val="28"/>
          <w:szCs w:val="28"/>
          <w:lang w:val="be-BY"/>
        </w:rPr>
        <w:t>Асаблівыя заслугі, за якія прадстаўляецца да ўзнагароджання</w:t>
      </w:r>
      <w:r>
        <w:rPr>
          <w:color w:val="000000"/>
          <w:sz w:val="28"/>
          <w:szCs w:val="28"/>
        </w:rPr>
        <w:t xml:space="preserve"> _____________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  <w:lang w:val="be-BY"/>
        </w:rPr>
        <w:t>_________________________________</w:t>
      </w:r>
      <w:r>
        <w:rPr>
          <w:color w:val="000000"/>
          <w:sz w:val="28"/>
          <w:szCs w:val="28"/>
        </w:rPr>
        <w:t>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>
        <w:rPr>
          <w:color w:val="000000"/>
          <w:sz w:val="28"/>
          <w:szCs w:val="28"/>
          <w:lang w:val="be-BY"/>
        </w:rPr>
        <w:t>Кандыдатура</w:t>
      </w:r>
      <w:r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  <w:lang w:val="be-BY"/>
        </w:rPr>
        <w:t xml:space="preserve"> рэкамендавана да ўзнагароджання Ганаровай граматай адміністрацыі Заводскага раёна г.Мінска</w:t>
      </w:r>
      <w:r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  <w:lang w:val="be-BY"/>
        </w:rPr>
        <w:t xml:space="preserve"> 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color w:val="000000"/>
          <w:sz w:val="28"/>
          <w:szCs w:val="28"/>
          <w:lang w:val="be-BY"/>
        </w:rPr>
      </w:pPr>
      <w:r>
        <w:rPr>
          <w:sz w:val="18"/>
          <w:szCs w:val="18"/>
          <w:lang w:val="be-BY"/>
        </w:rPr>
        <w:t>(назва прадпрыемства, установы, арганізацыі, дата абмеркавання, нумар пратакола сходу, праўлення, прэзідыума і г.д.)</w:t>
      </w:r>
      <w:r>
        <w:rPr>
          <w:sz w:val="28"/>
          <w:szCs w:val="28"/>
          <w:lang w:val="be-BY"/>
        </w:rPr>
        <w:t xml:space="preserve"> _______________________________________________________________</w:t>
      </w:r>
      <w:r>
        <w:rPr>
          <w:color w:val="000000"/>
          <w:sz w:val="28"/>
          <w:szCs w:val="28"/>
          <w:lang w:val="be-BY"/>
        </w:rPr>
        <w:t>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spacing w:line="360" w:lineRule="auto"/>
        <w:ind w:left="-360"/>
        <w:jc w:val="both"/>
        <w:rPr>
          <w:color w:val="000000"/>
          <w:sz w:val="28"/>
          <w:szCs w:val="2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______________                 _________________          _________________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  <w:sz w:val="18"/>
          <w:szCs w:val="18"/>
          <w:lang w:val="be-BY"/>
        </w:rPr>
      </w:pPr>
      <w:r>
        <w:rPr>
          <w:color w:val="000000"/>
          <w:sz w:val="18"/>
          <w:szCs w:val="18"/>
          <w:lang w:val="be-BY"/>
        </w:rPr>
        <w:t>(кіраўнік арганізацыі, пасада)</w:t>
      </w:r>
      <w:r>
        <w:rPr>
          <w:color w:val="000000"/>
          <w:sz w:val="28"/>
          <w:szCs w:val="28"/>
          <w:lang w:val="be-BY"/>
        </w:rPr>
        <w:t xml:space="preserve">                                </w:t>
      </w:r>
      <w:r>
        <w:rPr>
          <w:color w:val="000000"/>
          <w:sz w:val="18"/>
          <w:szCs w:val="18"/>
          <w:lang w:val="be-BY"/>
        </w:rPr>
        <w:t xml:space="preserve">(подпіс)                                              (ініцыялы, прозвішча) 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  <w:sz w:val="18"/>
          <w:szCs w:val="1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sz w:val="18"/>
          <w:szCs w:val="18"/>
          <w:lang w:val="be-BY"/>
        </w:rPr>
      </w:pPr>
      <w:r>
        <w:rPr>
          <w:color w:val="000000"/>
          <w:sz w:val="28"/>
          <w:szCs w:val="28"/>
          <w:lang w:val="be-BY"/>
        </w:rPr>
        <w:t>М.П.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sz w:val="18"/>
          <w:szCs w:val="1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sz w:val="18"/>
          <w:szCs w:val="18"/>
          <w:lang w:val="be-BY"/>
        </w:rPr>
      </w:pPr>
      <w:r>
        <w:rPr>
          <w:color w:val="000000"/>
          <w:sz w:val="28"/>
          <w:szCs w:val="28"/>
          <w:lang w:val="be-BY"/>
        </w:rPr>
        <w:t>“____” ___________ 20   г.</w:t>
      </w: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  <w:lang w:val="be-BY"/>
        </w:rPr>
      </w:pPr>
      <w:r>
        <w:rPr>
          <w:color w:val="000000"/>
          <w:szCs w:val="28"/>
          <w:lang w:val="be-BY"/>
        </w:rPr>
        <w:t xml:space="preserve">Узгоднена  </w:t>
      </w:r>
      <w:r>
        <w:rPr>
          <w:sz w:val="28"/>
          <w:szCs w:val="28"/>
          <w:lang w:val="be-BY"/>
        </w:rPr>
        <w:t>____________________________________________________</w:t>
      </w:r>
      <w:r>
        <w:rPr>
          <w:color w:val="000000"/>
          <w:sz w:val="28"/>
          <w:szCs w:val="28"/>
          <w:lang w:val="be-BY"/>
        </w:rPr>
        <w:t>_____</w:t>
      </w:r>
      <w:r>
        <w:rPr>
          <w:sz w:val="28"/>
          <w:szCs w:val="28"/>
          <w:lang w:val="be-BY"/>
        </w:rPr>
        <w:t>_</w:t>
      </w:r>
    </w:p>
    <w:p w:rsidR="00F74AE4" w:rsidRDefault="00F74AE4" w:rsidP="00F74AE4">
      <w:pPr>
        <w:jc w:val="center"/>
        <w:rPr>
          <w:rFonts w:eastAsia="Calibri"/>
          <w:sz w:val="18"/>
          <w:szCs w:val="18"/>
          <w:lang w:val="be-BY"/>
        </w:rPr>
      </w:pPr>
      <w:r>
        <w:rPr>
          <w:rFonts w:eastAsia="Calibri"/>
          <w:sz w:val="18"/>
          <w:szCs w:val="18"/>
          <w:lang w:val="be-BY"/>
        </w:rPr>
        <w:t>(пасада, прозвішча ініцыялы і подпіс)</w:t>
      </w:r>
    </w:p>
    <w:p w:rsidR="00F74AE4" w:rsidRDefault="00F74AE4" w:rsidP="00F74AE4">
      <w:pPr>
        <w:spacing w:line="280" w:lineRule="exact"/>
        <w:ind w:left="5670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2</w:t>
      </w:r>
    </w:p>
    <w:p w:rsidR="00F74AE4" w:rsidRDefault="00F74AE4" w:rsidP="00F74AE4">
      <w:pPr>
        <w:spacing w:line="280" w:lineRule="exact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>
        <w:rPr>
          <w:sz w:val="30"/>
          <w:szCs w:val="30"/>
        </w:rPr>
        <w:t xml:space="preserve">Положению о порядке возбуждения и рассмотрения ходатайств о поощрениях администрации 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bCs/>
          <w:color w:val="000000"/>
          <w:sz w:val="28"/>
          <w:szCs w:val="28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spacing w:line="280" w:lineRule="exact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4AE4" w:rsidRDefault="00F74AE4" w:rsidP="00F74AE4">
      <w:pPr>
        <w:jc w:val="center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</w:rPr>
        <w:t>ПР</w:t>
      </w:r>
      <w:r>
        <w:rPr>
          <w:bCs/>
          <w:color w:val="000000"/>
          <w:sz w:val="28"/>
          <w:szCs w:val="28"/>
          <w:lang w:val="be-BY"/>
        </w:rPr>
        <w:t>АДСТАЎЛЕННЕ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val="be-BY"/>
        </w:rPr>
      </w:pPr>
      <w:r>
        <w:rPr>
          <w:bCs/>
          <w:color w:val="000000"/>
          <w:sz w:val="28"/>
          <w:szCs w:val="28"/>
          <w:lang w:val="be-BY"/>
        </w:rPr>
        <w:t>да аб’яўлення Падзякі адміністрацыі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be-BY"/>
        </w:rPr>
        <w:t>Заводскага раёна г.Мінска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  <w:lang w:val="be-BY"/>
        </w:rPr>
        <w:t>Прозвішча, імя, імя па бацьку_</w:t>
      </w:r>
      <w:r>
        <w:rPr>
          <w:color w:val="000000"/>
          <w:sz w:val="28"/>
          <w:szCs w:val="28"/>
        </w:rPr>
        <w:t>________________________________________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  <w:lang w:val="be-BY"/>
        </w:rPr>
        <w:t>Пашпарт: серыя</w:t>
      </w:r>
      <w:r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  <w:lang w:val="be-BY"/>
        </w:rPr>
        <w:t xml:space="preserve">№ 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  <w:lang w:val="be-BY"/>
        </w:rPr>
        <w:t>, выдадзены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  <w:lang w:val="be-BY"/>
        </w:rPr>
        <w:t>______________</w:t>
      </w:r>
      <w:r>
        <w:rPr>
          <w:color w:val="000000"/>
          <w:sz w:val="28"/>
          <w:szCs w:val="28"/>
        </w:rPr>
        <w:t>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color w:val="000000"/>
          <w:sz w:val="28"/>
          <w:szCs w:val="28"/>
          <w:lang w:val="be-BY"/>
        </w:rPr>
        <w:t xml:space="preserve">Дамашні адрас і тэлефон </w:t>
      </w:r>
      <w:r>
        <w:rPr>
          <w:color w:val="000000"/>
          <w:sz w:val="28"/>
          <w:szCs w:val="28"/>
        </w:rPr>
        <w:t>___________________________</w:t>
      </w:r>
      <w:r>
        <w:rPr>
          <w:color w:val="000000"/>
          <w:sz w:val="28"/>
          <w:szCs w:val="28"/>
          <w:lang w:val="be-BY"/>
        </w:rPr>
        <w:t>___</w:t>
      </w:r>
      <w:r>
        <w:rPr>
          <w:color w:val="000000"/>
          <w:sz w:val="28"/>
          <w:szCs w:val="28"/>
        </w:rPr>
        <w:t>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>
        <w:rPr>
          <w:color w:val="000000"/>
          <w:sz w:val="28"/>
          <w:szCs w:val="28"/>
          <w:lang w:val="be-BY"/>
        </w:rPr>
        <w:t xml:space="preserve">Чысло, месяц, год нараджэння </w:t>
      </w:r>
      <w:r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  <w:lang w:val="be-BY"/>
        </w:rPr>
        <w:t>_</w:t>
      </w:r>
      <w:r>
        <w:rPr>
          <w:color w:val="000000"/>
          <w:sz w:val="28"/>
          <w:szCs w:val="28"/>
        </w:rPr>
        <w:t>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color w:val="000000"/>
          <w:sz w:val="28"/>
          <w:szCs w:val="28"/>
          <w:lang w:val="be-BY"/>
        </w:rPr>
        <w:t xml:space="preserve">Адукацыя </w:t>
      </w:r>
      <w:r>
        <w:rPr>
          <w:color w:val="000000"/>
          <w:sz w:val="28"/>
          <w:szCs w:val="28"/>
        </w:rPr>
        <w:t>______________________________________________</w:t>
      </w:r>
      <w:r>
        <w:rPr>
          <w:color w:val="000000"/>
          <w:sz w:val="28"/>
          <w:szCs w:val="28"/>
          <w:lang w:val="be-BY"/>
        </w:rPr>
        <w:t>___</w:t>
      </w:r>
      <w:r>
        <w:rPr>
          <w:color w:val="000000"/>
          <w:sz w:val="28"/>
          <w:szCs w:val="28"/>
        </w:rPr>
        <w:t>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>
        <w:rPr>
          <w:color w:val="000000"/>
          <w:sz w:val="28"/>
          <w:szCs w:val="28"/>
          <w:lang w:val="be-BY"/>
        </w:rPr>
        <w:t xml:space="preserve">Пасада, месца працы </w:t>
      </w:r>
      <w:r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  <w:lang w:val="be-BY"/>
        </w:rPr>
        <w:t>____</w:t>
      </w:r>
      <w:r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  <w:lang w:val="be-BY"/>
        </w:rPr>
        <w:t>_</w:t>
      </w:r>
      <w:r>
        <w:rPr>
          <w:color w:val="000000"/>
          <w:sz w:val="28"/>
          <w:szCs w:val="28"/>
        </w:rPr>
        <w:t>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>
        <w:rPr>
          <w:color w:val="000000"/>
          <w:sz w:val="28"/>
          <w:szCs w:val="28"/>
          <w:lang w:val="be-BY"/>
        </w:rPr>
        <w:t xml:space="preserve">Агульны стаж работы </w:t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  <w:lang w:val="be-BY"/>
        </w:rPr>
        <w:t>, у тым ліку ў  дадзеным працоўным калектыве</w:t>
      </w:r>
      <w:r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  <w:lang w:val="be-BY"/>
        </w:rPr>
        <w:t>, у галіне</w:t>
      </w:r>
      <w:r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  <w:lang w:val="be-BY"/>
        </w:rPr>
        <w:t>_______________________</w:t>
      </w:r>
      <w:r>
        <w:rPr>
          <w:color w:val="000000"/>
          <w:sz w:val="28"/>
          <w:szCs w:val="28"/>
        </w:rPr>
        <w:t>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>
        <w:rPr>
          <w:color w:val="000000"/>
          <w:sz w:val="28"/>
          <w:szCs w:val="28"/>
          <w:lang w:val="be-BY"/>
        </w:rPr>
        <w:t xml:space="preserve">Ці аб’яўлялася Падзяка адміністрацыі Заводскага раёна г.Мінска і дата аб’яўлення </w:t>
      </w:r>
      <w:r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  <w:lang w:val="be-BY"/>
        </w:rPr>
        <w:t>________</w:t>
      </w:r>
      <w:r>
        <w:rPr>
          <w:color w:val="000000"/>
          <w:sz w:val="28"/>
          <w:szCs w:val="28"/>
        </w:rPr>
        <w:t>__________________________________________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9. </w:t>
      </w:r>
      <w:r>
        <w:rPr>
          <w:color w:val="000000"/>
          <w:sz w:val="28"/>
          <w:szCs w:val="28"/>
          <w:lang w:val="be-BY"/>
        </w:rPr>
        <w:t>Асаблівыя заслугі, за якія прадстаўляецца да ўзнагароджання</w:t>
      </w:r>
      <w:r>
        <w:rPr>
          <w:color w:val="000000"/>
          <w:sz w:val="28"/>
          <w:szCs w:val="28"/>
        </w:rPr>
        <w:t xml:space="preserve"> ______________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_________________________</w:t>
      </w:r>
      <w:r>
        <w:rPr>
          <w:color w:val="000000"/>
          <w:sz w:val="28"/>
          <w:szCs w:val="28"/>
          <w:lang w:val="be-BY"/>
        </w:rPr>
        <w:t>_______________________________</w:t>
      </w:r>
      <w:r>
        <w:rPr>
          <w:color w:val="000000"/>
          <w:sz w:val="28"/>
          <w:szCs w:val="28"/>
        </w:rPr>
        <w:t>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>
        <w:rPr>
          <w:color w:val="000000"/>
          <w:sz w:val="28"/>
          <w:szCs w:val="28"/>
          <w:lang w:val="be-BY"/>
        </w:rPr>
        <w:t>Кандыдатура</w:t>
      </w:r>
      <w:r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  <w:lang w:val="be-BY"/>
        </w:rPr>
        <w:t xml:space="preserve"> рэкамендавана да аб’яўлення Падзяка адміністрацыі Заводскага раёна г.Мінска</w:t>
      </w:r>
      <w:r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  <w:lang w:val="be-BY"/>
        </w:rPr>
        <w:t xml:space="preserve"> 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color w:val="000000"/>
          <w:sz w:val="28"/>
          <w:szCs w:val="28"/>
          <w:lang w:val="be-BY"/>
        </w:rPr>
      </w:pPr>
      <w:r>
        <w:rPr>
          <w:sz w:val="18"/>
          <w:szCs w:val="18"/>
          <w:lang w:val="be-BY"/>
        </w:rPr>
        <w:t>(назва прадпрыемства, установы, арганізацыі, дата абмеркавання, нумар пратакола сходу, праўлення, прэзідыума і г.д.)</w:t>
      </w:r>
      <w:r>
        <w:rPr>
          <w:sz w:val="28"/>
          <w:szCs w:val="28"/>
          <w:lang w:val="be-BY"/>
        </w:rPr>
        <w:t xml:space="preserve"> 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  <w:sz w:val="28"/>
          <w:szCs w:val="2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_________________                 _________________          _________________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  <w:sz w:val="18"/>
          <w:szCs w:val="18"/>
          <w:lang w:val="be-BY"/>
        </w:rPr>
      </w:pPr>
      <w:r>
        <w:rPr>
          <w:color w:val="000000"/>
          <w:sz w:val="18"/>
          <w:szCs w:val="18"/>
          <w:lang w:val="be-BY"/>
        </w:rPr>
        <w:t>(кіраўнік арганізацыі, пасада)</w:t>
      </w:r>
      <w:r>
        <w:rPr>
          <w:color w:val="000000"/>
          <w:sz w:val="28"/>
          <w:szCs w:val="28"/>
          <w:lang w:val="be-BY"/>
        </w:rPr>
        <w:t xml:space="preserve">                          </w:t>
      </w:r>
      <w:r>
        <w:rPr>
          <w:color w:val="000000"/>
          <w:sz w:val="18"/>
          <w:szCs w:val="18"/>
          <w:lang w:val="be-BY"/>
        </w:rPr>
        <w:t xml:space="preserve">(подпіс)                                              (ініцыялы, прозвішча) 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color w:val="000000"/>
          <w:sz w:val="18"/>
          <w:szCs w:val="1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sz w:val="18"/>
          <w:szCs w:val="18"/>
          <w:lang w:val="be-BY"/>
        </w:rPr>
      </w:pPr>
      <w:r>
        <w:rPr>
          <w:color w:val="000000"/>
          <w:sz w:val="28"/>
          <w:szCs w:val="28"/>
          <w:lang w:val="be-BY"/>
        </w:rPr>
        <w:t>М.П.</w:t>
      </w: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sz w:val="18"/>
          <w:szCs w:val="1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60"/>
        <w:jc w:val="both"/>
        <w:rPr>
          <w:sz w:val="18"/>
          <w:szCs w:val="18"/>
          <w:lang w:val="be-BY"/>
        </w:rPr>
      </w:pPr>
      <w:r>
        <w:rPr>
          <w:color w:val="000000"/>
          <w:sz w:val="28"/>
          <w:szCs w:val="28"/>
          <w:lang w:val="be-BY"/>
        </w:rPr>
        <w:t>“____” ___________ 20   г.</w:t>
      </w: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jc w:val="both"/>
        <w:rPr>
          <w:sz w:val="28"/>
          <w:szCs w:val="28"/>
          <w:lang w:val="be-BY"/>
        </w:rPr>
      </w:pPr>
    </w:p>
    <w:p w:rsidR="00F74AE4" w:rsidRDefault="00F74AE4" w:rsidP="00F74AE4">
      <w:pPr>
        <w:shd w:val="clear" w:color="auto" w:fill="FFFFFF"/>
        <w:autoSpaceDE w:val="0"/>
        <w:autoSpaceDN w:val="0"/>
        <w:adjustRightInd w:val="0"/>
        <w:ind w:left="-357"/>
        <w:jc w:val="both"/>
        <w:rPr>
          <w:sz w:val="28"/>
          <w:szCs w:val="28"/>
          <w:lang w:val="be-BY"/>
        </w:rPr>
      </w:pPr>
      <w:r>
        <w:rPr>
          <w:color w:val="000000"/>
          <w:szCs w:val="28"/>
          <w:lang w:val="be-BY"/>
        </w:rPr>
        <w:t xml:space="preserve">Узгоднена  </w:t>
      </w:r>
      <w:r>
        <w:rPr>
          <w:sz w:val="28"/>
          <w:szCs w:val="28"/>
          <w:lang w:val="be-BY"/>
        </w:rPr>
        <w:t>____________________________________________________</w:t>
      </w:r>
      <w:r>
        <w:rPr>
          <w:color w:val="000000"/>
          <w:sz w:val="28"/>
          <w:szCs w:val="28"/>
          <w:lang w:val="be-BY"/>
        </w:rPr>
        <w:t>_____</w:t>
      </w:r>
      <w:r>
        <w:rPr>
          <w:sz w:val="28"/>
          <w:szCs w:val="28"/>
          <w:lang w:val="be-BY"/>
        </w:rPr>
        <w:t>_</w:t>
      </w:r>
    </w:p>
    <w:p w:rsidR="00F74AE4" w:rsidRDefault="00F74AE4" w:rsidP="00F74AE4">
      <w:pPr>
        <w:jc w:val="center"/>
        <w:rPr>
          <w:rFonts w:eastAsia="Calibri"/>
          <w:sz w:val="18"/>
          <w:szCs w:val="18"/>
          <w:lang w:val="be-BY"/>
        </w:rPr>
      </w:pPr>
      <w:r>
        <w:rPr>
          <w:rFonts w:eastAsia="Calibri"/>
          <w:sz w:val="18"/>
          <w:szCs w:val="18"/>
          <w:lang w:val="be-BY"/>
        </w:rPr>
        <w:t>(пасада, прозвішча ініцыялы і подпіс)</w:t>
      </w:r>
    </w:p>
    <w:p w:rsidR="00F74AE4" w:rsidRDefault="00F74AE4" w:rsidP="00F74AE4">
      <w:pPr>
        <w:spacing w:line="280" w:lineRule="exact"/>
        <w:ind w:left="5670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>
        <w:rPr>
          <w:bCs/>
          <w:color w:val="000000"/>
          <w:sz w:val="28"/>
          <w:szCs w:val="28"/>
        </w:rPr>
        <w:lastRenderedPageBreak/>
        <w:t>Приложение 3</w:t>
      </w:r>
    </w:p>
    <w:p w:rsidR="00F74AE4" w:rsidRDefault="00F74AE4" w:rsidP="00F74AE4">
      <w:pPr>
        <w:spacing w:line="280" w:lineRule="exact"/>
        <w:ind w:left="5670"/>
        <w:rPr>
          <w:sz w:val="30"/>
          <w:szCs w:val="30"/>
        </w:rPr>
      </w:pPr>
      <w:r>
        <w:rPr>
          <w:bCs/>
          <w:color w:val="000000"/>
          <w:sz w:val="28"/>
          <w:szCs w:val="28"/>
        </w:rPr>
        <w:t xml:space="preserve">к </w:t>
      </w:r>
      <w:r>
        <w:rPr>
          <w:sz w:val="30"/>
          <w:szCs w:val="30"/>
        </w:rPr>
        <w:t xml:space="preserve">Положению о порядке возбуждения и рассмотрения ходатайств о поощрениях администрации Заводского района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инска</w:t>
      </w:r>
      <w:proofErr w:type="spellEnd"/>
    </w:p>
    <w:p w:rsidR="00F74AE4" w:rsidRDefault="00F74AE4" w:rsidP="00F74AE4">
      <w:pPr>
        <w:rPr>
          <w:sz w:val="28"/>
          <w:szCs w:val="28"/>
        </w:rPr>
      </w:pPr>
    </w:p>
    <w:p w:rsidR="00F74AE4" w:rsidRPr="00CD6BF0" w:rsidRDefault="00F74AE4" w:rsidP="00F74AE4">
      <w:pPr>
        <w:ind w:left="1416" w:firstLine="708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t>СПРАВКА-ОБЪЕКТИВКА</w:t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</w:r>
      <w:r>
        <w:rPr>
          <w:b/>
          <w:bCs/>
          <w:sz w:val="28"/>
          <w:szCs w:val="28"/>
          <w:lang w:val="be-BY"/>
        </w:rPr>
        <w:tab/>
      </w:r>
      <w:r w:rsidRPr="00824B3D">
        <w:rPr>
          <w:b/>
          <w:bCs/>
          <w:sz w:val="28"/>
          <w:szCs w:val="28"/>
          <w:bdr w:val="single" w:sz="4" w:space="0" w:color="auto"/>
          <w:lang w:val="be-BY"/>
        </w:rPr>
        <w:t>фото</w:t>
      </w:r>
    </w:p>
    <w:p w:rsidR="00F74AE4" w:rsidRDefault="00F74AE4" w:rsidP="00F74AE4">
      <w:pPr>
        <w:ind w:left="1416" w:firstLine="708"/>
        <w:rPr>
          <w:b/>
          <w:bCs/>
          <w:sz w:val="28"/>
          <w:szCs w:val="28"/>
        </w:rPr>
      </w:pPr>
    </w:p>
    <w:p w:rsidR="00F74AE4" w:rsidRPr="003A66E7" w:rsidRDefault="00F74AE4" w:rsidP="00F74AE4">
      <w:pPr>
        <w:ind w:left="141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ПЕТРОВ ПЕТР ПЕТРОВИЧ</w:t>
      </w:r>
    </w:p>
    <w:p w:rsidR="00F74AE4" w:rsidRDefault="00F74AE4" w:rsidP="00F74AE4">
      <w:pPr>
        <w:rPr>
          <w:sz w:val="28"/>
          <w:szCs w:val="28"/>
        </w:rPr>
      </w:pPr>
    </w:p>
    <w:p w:rsidR="00F74AE4" w:rsidRDefault="00F74AE4" w:rsidP="00F74AE4">
      <w:pPr>
        <w:jc w:val="center"/>
        <w:rPr>
          <w:sz w:val="28"/>
          <w:szCs w:val="28"/>
        </w:rPr>
      </w:pPr>
    </w:p>
    <w:p w:rsidR="00F74AE4" w:rsidRDefault="00F74AE4" w:rsidP="00F74AE4">
      <w:pPr>
        <w:spacing w:line="2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 </w:t>
      </w:r>
      <w:r>
        <w:rPr>
          <w:sz w:val="28"/>
          <w:szCs w:val="28"/>
          <w:lang w:val="be-BY"/>
        </w:rPr>
        <w:t>00</w:t>
      </w:r>
      <w:r w:rsidRPr="00AD37BB">
        <w:rPr>
          <w:sz w:val="28"/>
          <w:szCs w:val="28"/>
        </w:rPr>
        <w:t>.</w:t>
      </w:r>
      <w:r w:rsidRPr="001F636E">
        <w:rPr>
          <w:sz w:val="28"/>
          <w:szCs w:val="28"/>
        </w:rPr>
        <w:t>0</w:t>
      </w:r>
      <w:r>
        <w:rPr>
          <w:sz w:val="28"/>
          <w:szCs w:val="28"/>
          <w:lang w:val="be-BY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0000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работает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директором </w:t>
      </w:r>
      <w:proofErr w:type="gramStart"/>
      <w:r>
        <w:rPr>
          <w:sz w:val="28"/>
          <w:szCs w:val="28"/>
        </w:rPr>
        <w:t>коммунального</w:t>
      </w:r>
      <w:proofErr w:type="gramEnd"/>
      <w:r>
        <w:rPr>
          <w:sz w:val="28"/>
          <w:szCs w:val="28"/>
        </w:rPr>
        <w:t xml:space="preserve"> </w:t>
      </w:r>
    </w:p>
    <w:p w:rsidR="00F74AE4" w:rsidRDefault="00F74AE4" w:rsidP="00F74AE4">
      <w:pPr>
        <w:spacing w:line="240" w:lineRule="exac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унитарного дочернего предприятия</w:t>
      </w:r>
    </w:p>
    <w:p w:rsidR="00F74AE4" w:rsidRPr="00824B3D" w:rsidRDefault="00F74AE4" w:rsidP="00F74AE4">
      <w:pPr>
        <w:spacing w:line="240" w:lineRule="exact"/>
        <w:ind w:left="4956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”</w:t>
      </w:r>
      <w:r>
        <w:rPr>
          <w:sz w:val="28"/>
          <w:szCs w:val="28"/>
        </w:rPr>
        <w:t xml:space="preserve">Управление капитального строительства    Ленинского    района      </w:t>
      </w:r>
      <w:proofErr w:type="spellStart"/>
      <w:r>
        <w:rPr>
          <w:sz w:val="28"/>
          <w:szCs w:val="28"/>
        </w:rPr>
        <w:t>г.Минска</w:t>
      </w:r>
      <w:proofErr w:type="spellEnd"/>
      <w:r>
        <w:rPr>
          <w:sz w:val="28"/>
          <w:szCs w:val="28"/>
          <w:lang w:val="be-BY"/>
        </w:rPr>
        <w:t>“</w:t>
      </w:r>
    </w:p>
    <w:p w:rsidR="00F74AE4" w:rsidRDefault="00F74AE4" w:rsidP="00F74AE4">
      <w:pPr>
        <w:spacing w:line="240" w:lineRule="exact"/>
        <w:ind w:left="5664" w:firstLine="1"/>
        <w:rPr>
          <w:sz w:val="28"/>
          <w:szCs w:val="28"/>
        </w:rPr>
      </w:pPr>
    </w:p>
    <w:p w:rsidR="00F74AE4" w:rsidRDefault="00F74AE4" w:rsidP="00F74AE4">
      <w:pPr>
        <w:spacing w:line="240" w:lineRule="exact"/>
        <w:ind w:firstLine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рождения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  <w:r>
        <w:rPr>
          <w:sz w:val="28"/>
          <w:szCs w:val="28"/>
          <w:lang w:val="be-BY"/>
        </w:rPr>
        <w:t>1.11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0000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Место </w:t>
      </w:r>
      <w:r>
        <w:rPr>
          <w:b/>
          <w:bCs/>
          <w:sz w:val="28"/>
          <w:szCs w:val="28"/>
        </w:rPr>
        <w:tab/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</w:t>
      </w:r>
      <w:proofErr w:type="spellEnd"/>
    </w:p>
    <w:p w:rsidR="00F74AE4" w:rsidRDefault="00F74AE4" w:rsidP="00F74AE4">
      <w:pPr>
        <w:spacing w:line="240" w:lineRule="exac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рождения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74AE4" w:rsidRDefault="00F74AE4" w:rsidP="00F74AE4">
      <w:pPr>
        <w:spacing w:line="240" w:lineRule="exact"/>
        <w:ind w:firstLine="1"/>
        <w:rPr>
          <w:sz w:val="28"/>
          <w:szCs w:val="28"/>
        </w:rPr>
      </w:pPr>
    </w:p>
    <w:p w:rsidR="00F74AE4" w:rsidRPr="009A59BF" w:rsidRDefault="00F74AE4" w:rsidP="00F74AE4">
      <w:pPr>
        <w:spacing w:line="240" w:lineRule="exact"/>
        <w:ind w:firstLine="1"/>
        <w:rPr>
          <w:sz w:val="28"/>
          <w:szCs w:val="28"/>
        </w:rPr>
      </w:pPr>
      <w:r>
        <w:rPr>
          <w:b/>
          <w:bCs/>
          <w:sz w:val="28"/>
          <w:szCs w:val="28"/>
        </w:rPr>
        <w:t>Гражданство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Республика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Семейное</w:t>
      </w:r>
      <w:r>
        <w:rPr>
          <w:b/>
          <w:bCs/>
          <w:sz w:val="28"/>
          <w:szCs w:val="28"/>
        </w:rPr>
        <w:tab/>
      </w:r>
      <w:proofErr w:type="gramStart"/>
      <w:r>
        <w:rPr>
          <w:sz w:val="28"/>
          <w:szCs w:val="28"/>
        </w:rPr>
        <w:t>женат</w:t>
      </w:r>
      <w:proofErr w:type="gramEnd"/>
    </w:p>
    <w:p w:rsidR="00F74AE4" w:rsidRDefault="00F74AE4" w:rsidP="00F74AE4">
      <w:pPr>
        <w:spacing w:line="240" w:lineRule="exact"/>
        <w:ind w:firstLine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Беларусь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74AE4" w:rsidRDefault="00F74AE4" w:rsidP="00F74AE4">
      <w:pPr>
        <w:spacing w:line="240" w:lineRule="exact"/>
        <w:ind w:firstLine="1"/>
        <w:rPr>
          <w:b/>
          <w:bCs/>
          <w:sz w:val="28"/>
          <w:szCs w:val="28"/>
        </w:rPr>
      </w:pPr>
    </w:p>
    <w:p w:rsidR="00F74AE4" w:rsidRDefault="00F74AE4" w:rsidP="00F74AE4">
      <w:pPr>
        <w:spacing w:line="240" w:lineRule="exact"/>
        <w:ind w:firstLine="1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Образование</w:t>
      </w:r>
      <w:proofErr w:type="gramStart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>кончил</w:t>
      </w:r>
      <w:r>
        <w:rPr>
          <w:b/>
          <w:bCs/>
          <w:sz w:val="28"/>
          <w:szCs w:val="28"/>
        </w:rPr>
        <w:tab/>
      </w:r>
    </w:p>
    <w:p w:rsidR="00F74AE4" w:rsidRDefault="00F74AE4" w:rsidP="00F74AE4">
      <w:pPr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высшее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                                                        </w:t>
      </w:r>
      <w:r w:rsidR="00BA5DC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be-BY"/>
        </w:rPr>
        <w:t>0000</w:t>
      </w:r>
      <w:r>
        <w:rPr>
          <w:sz w:val="28"/>
          <w:szCs w:val="28"/>
        </w:rPr>
        <w:t xml:space="preserve"> г. </w:t>
      </w:r>
      <w:r>
        <w:t>–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be-BY"/>
        </w:rPr>
        <w:t>Белорусск</w:t>
      </w:r>
      <w:proofErr w:type="spellStart"/>
      <w:r>
        <w:rPr>
          <w:sz w:val="28"/>
          <w:szCs w:val="28"/>
        </w:rPr>
        <w:t>ий</w:t>
      </w:r>
      <w:proofErr w:type="spellEnd"/>
    </w:p>
    <w:p w:rsidR="00F74AE4" w:rsidRPr="003D04E5" w:rsidRDefault="00F74AE4" w:rsidP="00F74A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национальный</w:t>
      </w:r>
    </w:p>
    <w:p w:rsidR="00F74AE4" w:rsidRDefault="00BA5DCF" w:rsidP="00F74AE4">
      <w:pPr>
        <w:spacing w:line="240" w:lineRule="exact"/>
        <w:ind w:left="637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4AE4">
        <w:rPr>
          <w:sz w:val="28"/>
          <w:szCs w:val="28"/>
        </w:rPr>
        <w:t xml:space="preserve">технический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F74AE4">
        <w:rPr>
          <w:sz w:val="28"/>
          <w:szCs w:val="28"/>
        </w:rPr>
        <w:t>университет</w:t>
      </w:r>
    </w:p>
    <w:p w:rsidR="00F74AE4" w:rsidRDefault="00F74AE4" w:rsidP="00F74AE4">
      <w:pPr>
        <w:spacing w:line="240" w:lineRule="exact"/>
        <w:ind w:left="6372"/>
        <w:rPr>
          <w:sz w:val="28"/>
          <w:szCs w:val="28"/>
        </w:rPr>
      </w:pPr>
    </w:p>
    <w:p w:rsidR="00F74AE4" w:rsidRDefault="00F74AE4" w:rsidP="00F74AE4">
      <w:pPr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>Специальность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Ученая степень, ученое звание</w:t>
      </w:r>
    </w:p>
    <w:p w:rsidR="00F74AE4" w:rsidRDefault="00F74AE4" w:rsidP="00F74A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экспертиза 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не имеет</w:t>
      </w:r>
    </w:p>
    <w:p w:rsidR="00F74AE4" w:rsidRPr="00824B3D" w:rsidRDefault="00F74AE4" w:rsidP="00F74AE4">
      <w:pPr>
        <w:spacing w:line="240" w:lineRule="exact"/>
        <w:rPr>
          <w:b/>
          <w:bCs/>
          <w:sz w:val="28"/>
          <w:szCs w:val="28"/>
          <w:lang w:val="be-BY"/>
        </w:rPr>
      </w:pPr>
      <w:r>
        <w:rPr>
          <w:sz w:val="28"/>
          <w:szCs w:val="28"/>
        </w:rPr>
        <w:t>управление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74AE4" w:rsidRDefault="00F74AE4" w:rsidP="00F74A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недвижимостью</w:t>
      </w:r>
    </w:p>
    <w:p w:rsidR="00F74AE4" w:rsidRDefault="00F74AE4" w:rsidP="00F74AE4">
      <w:pPr>
        <w:spacing w:line="240" w:lineRule="exact"/>
        <w:rPr>
          <w:sz w:val="28"/>
          <w:szCs w:val="28"/>
        </w:rPr>
      </w:pPr>
    </w:p>
    <w:p w:rsidR="00F74AE4" w:rsidRPr="007D74F1" w:rsidRDefault="00F74AE4" w:rsidP="00F74AE4">
      <w:pPr>
        <w:spacing w:line="240" w:lineRule="exact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Государственные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Иностранные языки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F74AE4" w:rsidRDefault="00F74AE4" w:rsidP="00F74AE4">
      <w:pPr>
        <w:spacing w:line="240" w:lineRule="exact"/>
        <w:rPr>
          <w:sz w:val="28"/>
          <w:szCs w:val="28"/>
        </w:rPr>
      </w:pPr>
      <w:r w:rsidRPr="007D74F1">
        <w:rPr>
          <w:b/>
          <w:bCs/>
          <w:color w:val="000000" w:themeColor="text1"/>
          <w:sz w:val="28"/>
          <w:szCs w:val="28"/>
        </w:rPr>
        <w:t>на</w:t>
      </w:r>
      <w:r>
        <w:rPr>
          <w:b/>
          <w:bCs/>
          <w:sz w:val="28"/>
          <w:szCs w:val="28"/>
        </w:rPr>
        <w:t>грады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D74F1">
        <w:rPr>
          <w:color w:val="000000" w:themeColor="text1"/>
          <w:sz w:val="28"/>
          <w:szCs w:val="28"/>
        </w:rPr>
        <w:t>английский</w:t>
      </w:r>
      <w:r>
        <w:rPr>
          <w:b/>
          <w:bCs/>
          <w:sz w:val="28"/>
          <w:szCs w:val="28"/>
        </w:rPr>
        <w:tab/>
        <w:t xml:space="preserve"> </w:t>
      </w:r>
      <w:r w:rsidRPr="00CA2D83">
        <w:rPr>
          <w:bCs/>
          <w:sz w:val="28"/>
          <w:szCs w:val="28"/>
        </w:rPr>
        <w:t>(</w:t>
      </w:r>
      <w:r w:rsidRPr="009A59BF">
        <w:rPr>
          <w:sz w:val="28"/>
          <w:szCs w:val="28"/>
        </w:rPr>
        <w:t>базовый)</w:t>
      </w:r>
    </w:p>
    <w:p w:rsidR="00F74AE4" w:rsidRDefault="00F74AE4" w:rsidP="00F74A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не имеет</w:t>
      </w:r>
    </w:p>
    <w:p w:rsidR="00F74AE4" w:rsidRDefault="00F74AE4" w:rsidP="00F74AE4">
      <w:pPr>
        <w:spacing w:line="240" w:lineRule="exact"/>
        <w:jc w:val="center"/>
        <w:rPr>
          <w:b/>
          <w:bCs/>
          <w:sz w:val="28"/>
          <w:szCs w:val="28"/>
        </w:rPr>
      </w:pPr>
      <w:r w:rsidRPr="009A59BF">
        <w:rPr>
          <w:b/>
          <w:bCs/>
          <w:sz w:val="28"/>
          <w:szCs w:val="28"/>
        </w:rPr>
        <w:t>СВЕДЕНИЯ О РАБОТЕ:</w:t>
      </w:r>
    </w:p>
    <w:p w:rsidR="00F74AE4" w:rsidRDefault="00F74AE4" w:rsidP="00F74AE4">
      <w:pPr>
        <w:spacing w:line="240" w:lineRule="exact"/>
        <w:jc w:val="center"/>
        <w:rPr>
          <w:b/>
          <w:bCs/>
          <w:sz w:val="28"/>
          <w:szCs w:val="28"/>
        </w:rPr>
      </w:pPr>
    </w:p>
    <w:p w:rsidR="00F74AE4" w:rsidRDefault="00F74AE4" w:rsidP="00F74AE4">
      <w:pPr>
        <w:spacing w:line="240" w:lineRule="exact"/>
        <w:ind w:left="2127" w:hanging="17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2007 </w:t>
      </w:r>
      <w:r>
        <w:t>–</w:t>
      </w:r>
      <w:r>
        <w:rPr>
          <w:sz w:val="28"/>
          <w:szCs w:val="28"/>
        </w:rPr>
        <w:t xml:space="preserve"> 2011</w:t>
      </w:r>
      <w:r>
        <w:rPr>
          <w:sz w:val="28"/>
          <w:szCs w:val="28"/>
        </w:rPr>
        <w:tab/>
      </w:r>
      <w:r>
        <w:t>–</w:t>
      </w:r>
      <w:r>
        <w:rPr>
          <w:sz w:val="28"/>
          <w:szCs w:val="28"/>
        </w:rPr>
        <w:tab/>
        <w:t xml:space="preserve">директор открытого акционерного общества </w:t>
      </w:r>
    </w:p>
    <w:p w:rsidR="00F74AE4" w:rsidRDefault="00F74AE4" w:rsidP="00F74AE4">
      <w:pPr>
        <w:spacing w:line="240" w:lineRule="exact"/>
        <w:ind w:left="2832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”</w:t>
      </w:r>
      <w:proofErr w:type="spellStart"/>
      <w:r>
        <w:rPr>
          <w:sz w:val="28"/>
          <w:szCs w:val="28"/>
        </w:rPr>
        <w:t>Запагромаш</w:t>
      </w:r>
      <w:proofErr w:type="spellEnd"/>
      <w:r w:rsidRPr="00824B3D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, г.Минск</w:t>
      </w:r>
    </w:p>
    <w:p w:rsidR="00F74AE4" w:rsidRDefault="00F74AE4" w:rsidP="00F74AE4">
      <w:pPr>
        <w:spacing w:line="240" w:lineRule="exact"/>
        <w:ind w:left="2160" w:hanging="1815"/>
        <w:rPr>
          <w:sz w:val="28"/>
          <w:szCs w:val="28"/>
        </w:rPr>
      </w:pPr>
      <w:r>
        <w:rPr>
          <w:sz w:val="28"/>
          <w:szCs w:val="28"/>
        </w:rPr>
        <w:t xml:space="preserve">2012 </w:t>
      </w:r>
      <w:r>
        <w:t>–</w:t>
      </w:r>
      <w:r>
        <w:rPr>
          <w:sz w:val="28"/>
          <w:szCs w:val="28"/>
        </w:rPr>
        <w:t xml:space="preserve"> 2016</w:t>
      </w:r>
      <w:r>
        <w:rPr>
          <w:sz w:val="28"/>
          <w:szCs w:val="28"/>
        </w:rPr>
        <w:tab/>
      </w:r>
      <w:r>
        <w:t>–</w:t>
      </w:r>
      <w:r>
        <w:rPr>
          <w:sz w:val="28"/>
          <w:szCs w:val="28"/>
        </w:rPr>
        <w:tab/>
        <w:t xml:space="preserve">начальник        отдела     коммунального     </w:t>
      </w:r>
    </w:p>
    <w:p w:rsidR="00F74AE4" w:rsidRDefault="00F74AE4" w:rsidP="00F74AE4">
      <w:pPr>
        <w:spacing w:line="240" w:lineRule="exact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унитарного   дочернего   предприятия </w:t>
      </w:r>
      <w:r>
        <w:rPr>
          <w:sz w:val="28"/>
          <w:szCs w:val="28"/>
          <w:lang w:val="be-BY"/>
        </w:rPr>
        <w:t>”</w:t>
      </w:r>
      <w:r>
        <w:rPr>
          <w:sz w:val="28"/>
          <w:szCs w:val="28"/>
        </w:rPr>
        <w:t xml:space="preserve">Управление   капитального   строительства Ленинского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инска</w:t>
      </w:r>
      <w:proofErr w:type="spellEnd"/>
      <w:r w:rsidRPr="00824B3D">
        <w:rPr>
          <w:sz w:val="28"/>
          <w:szCs w:val="28"/>
          <w:lang w:val="be-BY"/>
        </w:rPr>
        <w:t>“</w:t>
      </w:r>
    </w:p>
    <w:p w:rsidR="00F74AE4" w:rsidRDefault="00F74AE4" w:rsidP="00F74A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2016 </w:t>
      </w:r>
      <w:r>
        <w:t>–</w:t>
      </w:r>
      <w:r>
        <w:rPr>
          <w:sz w:val="28"/>
          <w:szCs w:val="28"/>
        </w:rPr>
        <w:t xml:space="preserve"> 2019</w:t>
      </w:r>
      <w:r>
        <w:rPr>
          <w:sz w:val="28"/>
          <w:szCs w:val="28"/>
        </w:rPr>
        <w:tab/>
      </w:r>
      <w:r>
        <w:t>–</w:t>
      </w:r>
      <w:r>
        <w:rPr>
          <w:sz w:val="28"/>
          <w:szCs w:val="28"/>
        </w:rPr>
        <w:tab/>
        <w:t xml:space="preserve">заместитель   директора   по   развитию   </w:t>
      </w:r>
    </w:p>
    <w:p w:rsidR="00F74AE4" w:rsidRDefault="00F74AE4" w:rsidP="00F74AE4">
      <w:pPr>
        <w:spacing w:line="240" w:lineRule="exact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унитарного дочернего предприятия </w:t>
      </w:r>
      <w:r>
        <w:rPr>
          <w:sz w:val="28"/>
          <w:szCs w:val="28"/>
          <w:lang w:val="be-BY"/>
        </w:rPr>
        <w:t>”</w:t>
      </w:r>
      <w:r>
        <w:rPr>
          <w:sz w:val="28"/>
          <w:szCs w:val="28"/>
        </w:rPr>
        <w:t xml:space="preserve">Управление капитального      строительства       Заводского    района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инска</w:t>
      </w:r>
      <w:proofErr w:type="spellEnd"/>
      <w:r w:rsidRPr="00824B3D">
        <w:rPr>
          <w:sz w:val="28"/>
          <w:szCs w:val="28"/>
          <w:lang w:val="be-BY"/>
        </w:rPr>
        <w:t>“</w:t>
      </w:r>
    </w:p>
    <w:p w:rsidR="00F74AE4" w:rsidRDefault="00F74AE4" w:rsidP="00F74A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2019 </w:t>
      </w:r>
      <w:r>
        <w:t xml:space="preserve">– </w:t>
      </w:r>
      <w:r>
        <w:rPr>
          <w:sz w:val="28"/>
          <w:szCs w:val="28"/>
        </w:rPr>
        <w:t>н/время</w:t>
      </w:r>
      <w:r>
        <w:rPr>
          <w:sz w:val="28"/>
          <w:szCs w:val="28"/>
        </w:rPr>
        <w:tab/>
        <w:t xml:space="preserve"> </w:t>
      </w:r>
      <w:r>
        <w:t>–</w:t>
      </w:r>
      <w:r>
        <w:rPr>
          <w:sz w:val="28"/>
          <w:szCs w:val="28"/>
        </w:rPr>
        <w:tab/>
        <w:t xml:space="preserve">директор       </w:t>
      </w:r>
      <w:proofErr w:type="gramStart"/>
      <w:r>
        <w:rPr>
          <w:sz w:val="28"/>
          <w:szCs w:val="28"/>
        </w:rPr>
        <w:t>коммунального</w:t>
      </w:r>
      <w:proofErr w:type="gramEnd"/>
      <w:r>
        <w:rPr>
          <w:sz w:val="28"/>
          <w:szCs w:val="28"/>
        </w:rPr>
        <w:t xml:space="preserve">       унитарного    </w:t>
      </w:r>
    </w:p>
    <w:p w:rsidR="00F74AE4" w:rsidRDefault="00F74AE4" w:rsidP="00F74AE4">
      <w:pPr>
        <w:spacing w:line="240" w:lineRule="exact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 </w:t>
      </w:r>
      <w:r>
        <w:rPr>
          <w:sz w:val="28"/>
          <w:szCs w:val="28"/>
          <w:lang w:val="be-BY"/>
        </w:rPr>
        <w:t>”</w:t>
      </w:r>
      <w:proofErr w:type="spellStart"/>
      <w:r>
        <w:rPr>
          <w:sz w:val="28"/>
          <w:szCs w:val="28"/>
        </w:rPr>
        <w:t>Минскхлебпром</w:t>
      </w:r>
      <w:proofErr w:type="spellEnd"/>
      <w:r w:rsidRPr="00824B3D">
        <w:rPr>
          <w:sz w:val="28"/>
          <w:szCs w:val="28"/>
          <w:lang w:val="be-BY"/>
        </w:rPr>
        <w:t>“</w:t>
      </w:r>
      <w:r>
        <w:rPr>
          <w:sz w:val="28"/>
          <w:szCs w:val="28"/>
          <w:lang w:val="be-BY"/>
        </w:rPr>
        <w:t>, г</w:t>
      </w:r>
      <w:proofErr w:type="gramStart"/>
      <w:r>
        <w:rPr>
          <w:sz w:val="28"/>
          <w:szCs w:val="28"/>
          <w:lang w:val="be-BY"/>
        </w:rPr>
        <w:t>.М</w:t>
      </w:r>
      <w:proofErr w:type="gramEnd"/>
      <w:r>
        <w:rPr>
          <w:sz w:val="28"/>
          <w:szCs w:val="28"/>
          <w:lang w:val="be-BY"/>
        </w:rPr>
        <w:t>инск</w:t>
      </w:r>
    </w:p>
    <w:p w:rsidR="00F74AE4" w:rsidRDefault="00F74AE4" w:rsidP="00F74AE4">
      <w:pPr>
        <w:spacing w:line="360" w:lineRule="auto"/>
        <w:ind w:left="2832"/>
        <w:jc w:val="both"/>
        <w:rPr>
          <w:sz w:val="28"/>
          <w:szCs w:val="28"/>
        </w:rPr>
      </w:pPr>
    </w:p>
    <w:p w:rsidR="00F74AE4" w:rsidRPr="00CD6BF0" w:rsidRDefault="00F74AE4" w:rsidP="00F74AE4">
      <w:pPr>
        <w:tabs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И.И.Иванов</w:t>
      </w:r>
      <w:proofErr w:type="spellEnd"/>
    </w:p>
    <w:p w:rsidR="00F74AE4" w:rsidRDefault="00F74AE4" w:rsidP="00F74AE4">
      <w:pPr>
        <w:rPr>
          <w:bCs/>
          <w:sz w:val="30"/>
          <w:szCs w:val="30"/>
        </w:rPr>
      </w:pPr>
      <w:r>
        <w:rPr>
          <w:sz w:val="28"/>
          <w:szCs w:val="28"/>
          <w:lang w:val="be-BY"/>
        </w:rPr>
        <w:t>00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00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>0000</w:t>
      </w:r>
    </w:p>
    <w:sectPr w:rsidR="00F7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A7B"/>
    <w:multiLevelType w:val="multilevel"/>
    <w:tmpl w:val="1030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FF"/>
    <w:rsid w:val="001C2403"/>
    <w:rsid w:val="007F3EBD"/>
    <w:rsid w:val="00913D72"/>
    <w:rsid w:val="009505FF"/>
    <w:rsid w:val="00A8369D"/>
    <w:rsid w:val="00BA5DCF"/>
    <w:rsid w:val="00E81C9A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Колесникова</dc:creator>
  <cp:keywords/>
  <dc:description/>
  <cp:lastModifiedBy>Ольга Колесникова</cp:lastModifiedBy>
  <cp:revision>8</cp:revision>
  <cp:lastPrinted>2024-12-03T06:34:00Z</cp:lastPrinted>
  <dcterms:created xsi:type="dcterms:W3CDTF">2024-12-03T06:30:00Z</dcterms:created>
  <dcterms:modified xsi:type="dcterms:W3CDTF">2025-02-07T06:08:00Z</dcterms:modified>
</cp:coreProperties>
</file>